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FB" w:rsidRDefault="00632274" w:rsidP="00FA32FB">
      <w:pPr>
        <w:pStyle w:val="a3"/>
        <w:spacing w:line="276" w:lineRule="auto"/>
        <w:ind w:firstLine="426"/>
        <w:rPr>
          <w:b/>
          <w:szCs w:val="28"/>
        </w:rPr>
      </w:pPr>
      <w:r w:rsidRPr="00632274">
        <w:rPr>
          <w:b/>
          <w:szCs w:val="28"/>
        </w:rPr>
        <w:t>И</w:t>
      </w:r>
      <w:r w:rsidR="00FD1407">
        <w:rPr>
          <w:b/>
          <w:szCs w:val="28"/>
        </w:rPr>
        <w:t>нформация</w:t>
      </w:r>
      <w:r w:rsidRPr="00632274">
        <w:rPr>
          <w:b/>
          <w:szCs w:val="28"/>
        </w:rPr>
        <w:t xml:space="preserve"> </w:t>
      </w:r>
      <w:r w:rsidR="00FA32FB">
        <w:rPr>
          <w:b/>
          <w:szCs w:val="28"/>
        </w:rPr>
        <w:t>№</w:t>
      </w:r>
      <w:r w:rsidR="00E34270">
        <w:rPr>
          <w:b/>
          <w:sz w:val="40"/>
          <w:szCs w:val="40"/>
        </w:rPr>
        <w:t>2</w:t>
      </w:r>
    </w:p>
    <w:p w:rsidR="00EA4749" w:rsidRDefault="00D85A1B" w:rsidP="00FA32FB">
      <w:pPr>
        <w:pStyle w:val="a3"/>
        <w:spacing w:line="276" w:lineRule="auto"/>
        <w:ind w:firstLine="426"/>
        <w:rPr>
          <w:b/>
          <w:szCs w:val="28"/>
        </w:rPr>
      </w:pPr>
      <w:r>
        <w:rPr>
          <w:b/>
          <w:szCs w:val="28"/>
        </w:rPr>
        <w:t>о</w:t>
      </w:r>
      <w:r w:rsidR="00FD1407" w:rsidRPr="00FD1407">
        <w:rPr>
          <w:b/>
          <w:szCs w:val="28"/>
        </w:rPr>
        <w:t>б итогах месячника по охране труда, посвященного Всемирному дню охраны труда</w:t>
      </w:r>
      <w:r w:rsidR="00FD1407">
        <w:rPr>
          <w:b/>
          <w:szCs w:val="28"/>
        </w:rPr>
        <w:t xml:space="preserve"> в 20</w:t>
      </w:r>
      <w:r w:rsidR="00602460">
        <w:rPr>
          <w:b/>
          <w:szCs w:val="28"/>
        </w:rPr>
        <w:t>2</w:t>
      </w:r>
      <w:r w:rsidR="00E156A5">
        <w:rPr>
          <w:b/>
          <w:szCs w:val="28"/>
        </w:rPr>
        <w:t>1</w:t>
      </w:r>
      <w:r w:rsidR="00FD1407">
        <w:rPr>
          <w:b/>
          <w:szCs w:val="28"/>
        </w:rPr>
        <w:t xml:space="preserve"> году.</w:t>
      </w:r>
    </w:p>
    <w:p w:rsidR="00A8420E" w:rsidRPr="00FD1407" w:rsidRDefault="00A8420E" w:rsidP="00FA32FB">
      <w:pPr>
        <w:pStyle w:val="a3"/>
        <w:spacing w:line="276" w:lineRule="auto"/>
        <w:ind w:firstLine="426"/>
        <w:rPr>
          <w:b/>
          <w:szCs w:val="28"/>
        </w:rPr>
      </w:pPr>
    </w:p>
    <w:p w:rsidR="004E0264" w:rsidRDefault="00E156A5" w:rsidP="00E156A5">
      <w:pPr>
        <w:pStyle w:val="western"/>
        <w:spacing w:before="0" w:beforeAutospacing="0" w:after="0" w:line="276" w:lineRule="auto"/>
        <w:ind w:firstLine="720"/>
        <w:rPr>
          <w:color w:val="230050"/>
          <w:sz w:val="28"/>
          <w:szCs w:val="28"/>
          <w:shd w:val="clear" w:color="auto" w:fill="FFFFFF"/>
        </w:rPr>
      </w:pPr>
      <w:r w:rsidRPr="003113EC">
        <w:rPr>
          <w:sz w:val="28"/>
          <w:szCs w:val="28"/>
        </w:rPr>
        <w:t xml:space="preserve"> </w:t>
      </w:r>
      <w:r w:rsidRPr="00E6668F">
        <w:rPr>
          <w:sz w:val="28"/>
          <w:szCs w:val="28"/>
        </w:rPr>
        <w:t xml:space="preserve"> </w:t>
      </w:r>
      <w:r w:rsidRPr="003113EC">
        <w:rPr>
          <w:sz w:val="28"/>
          <w:szCs w:val="28"/>
        </w:rPr>
        <w:t xml:space="preserve"> </w:t>
      </w:r>
      <w:r w:rsidRPr="00E6668F">
        <w:rPr>
          <w:sz w:val="28"/>
          <w:szCs w:val="28"/>
        </w:rPr>
        <w:t xml:space="preserve"> </w:t>
      </w:r>
      <w:r w:rsidR="00E85F8F">
        <w:rPr>
          <w:sz w:val="28"/>
          <w:szCs w:val="28"/>
        </w:rPr>
        <w:t xml:space="preserve">Ежегодно </w:t>
      </w:r>
      <w:r w:rsidR="00E85F8F">
        <w:rPr>
          <w:color w:val="230050"/>
          <w:sz w:val="28"/>
          <w:szCs w:val="28"/>
          <w:shd w:val="clear" w:color="auto" w:fill="FFFFFF"/>
        </w:rPr>
        <w:t>м</w:t>
      </w:r>
      <w:r w:rsidR="00040BCF" w:rsidRPr="00040BCF">
        <w:rPr>
          <w:color w:val="230050"/>
          <w:sz w:val="28"/>
          <w:szCs w:val="28"/>
          <w:shd w:val="clear" w:color="auto" w:fill="FFFFFF"/>
        </w:rPr>
        <w:t xml:space="preserve">еждународная организация труда (МОТ) отмечает 28 апреля Всемирный день охраны труда в </w:t>
      </w:r>
      <w:proofErr w:type="gramStart"/>
      <w:r w:rsidR="00040BCF" w:rsidRPr="00040BCF">
        <w:rPr>
          <w:color w:val="230050"/>
          <w:sz w:val="28"/>
          <w:szCs w:val="28"/>
          <w:shd w:val="clear" w:color="auto" w:fill="FFFFFF"/>
        </w:rPr>
        <w:t>целях</w:t>
      </w:r>
      <w:proofErr w:type="gramEnd"/>
      <w:r w:rsidR="00040BCF" w:rsidRPr="00040BCF">
        <w:rPr>
          <w:color w:val="230050"/>
          <w:sz w:val="28"/>
          <w:szCs w:val="28"/>
          <w:shd w:val="clear" w:color="auto" w:fill="FFFFFF"/>
        </w:rPr>
        <w:t xml:space="preserve"> содействия предотвращению несчастных случаев и заболеваний на рабочих местах во всем мире. Эта информационно-разъяснительная кампания призвана привлечь внимание общественности к проблемам в области охраны труда и к росту числа травм, заболеваний и смертельных случаев, связанных с трудовой деятельностью. Во всех регионах мира правительства, профсоюзные организации, организации работодателей и специалисты-практики в области охраны труда организуют мероприятия к Всемирному дню.</w:t>
      </w:r>
      <w:r w:rsidR="004E0264">
        <w:rPr>
          <w:color w:val="230050"/>
          <w:sz w:val="28"/>
          <w:szCs w:val="28"/>
          <w:shd w:val="clear" w:color="auto" w:fill="FFFFFF"/>
        </w:rPr>
        <w:t xml:space="preserve"> </w:t>
      </w:r>
    </w:p>
    <w:p w:rsidR="004E0264" w:rsidRPr="004E0264" w:rsidRDefault="004E0264" w:rsidP="004E0264">
      <w:pPr>
        <w:spacing w:line="276" w:lineRule="auto"/>
        <w:ind w:firstLine="851"/>
        <w:rPr>
          <w:bCs/>
          <w:sz w:val="26"/>
          <w:szCs w:val="28"/>
        </w:rPr>
      </w:pPr>
      <w:r w:rsidRPr="004E0264">
        <w:rPr>
          <w:color w:val="230050"/>
          <w:sz w:val="28"/>
          <w:szCs w:val="28"/>
          <w:shd w:val="clear" w:color="auto" w:fill="FFFFFF"/>
        </w:rPr>
        <w:t xml:space="preserve">Администрация Партизанского городского округа </w:t>
      </w:r>
      <w:r w:rsidR="00E85F8F">
        <w:rPr>
          <w:color w:val="230050"/>
          <w:sz w:val="28"/>
          <w:szCs w:val="28"/>
          <w:shd w:val="clear" w:color="auto" w:fill="FFFFFF"/>
        </w:rPr>
        <w:t xml:space="preserve">также </w:t>
      </w:r>
      <w:r w:rsidRPr="004E0264">
        <w:rPr>
          <w:color w:val="230050"/>
          <w:sz w:val="28"/>
          <w:szCs w:val="28"/>
          <w:shd w:val="clear" w:color="auto" w:fill="FFFFFF"/>
        </w:rPr>
        <w:t xml:space="preserve">ежегодно </w:t>
      </w:r>
      <w:r w:rsidR="00E85F8F">
        <w:rPr>
          <w:color w:val="230050"/>
          <w:sz w:val="28"/>
          <w:szCs w:val="28"/>
          <w:shd w:val="clear" w:color="auto" w:fill="FFFFFF"/>
        </w:rPr>
        <w:t xml:space="preserve">организует проведение мероприятий, посвященных Всемирному дню охраны труда, для этого </w:t>
      </w:r>
      <w:r w:rsidRPr="004E0264">
        <w:rPr>
          <w:color w:val="230050"/>
          <w:sz w:val="28"/>
          <w:szCs w:val="28"/>
          <w:shd w:val="clear" w:color="auto" w:fill="FFFFFF"/>
        </w:rPr>
        <w:t>составляет</w:t>
      </w:r>
      <w:r w:rsidR="00E85F8F">
        <w:rPr>
          <w:color w:val="230050"/>
          <w:sz w:val="28"/>
          <w:szCs w:val="28"/>
          <w:shd w:val="clear" w:color="auto" w:fill="FFFFFF"/>
        </w:rPr>
        <w:t>ся</w:t>
      </w:r>
      <w:r w:rsidRPr="004E0264">
        <w:rPr>
          <w:color w:val="230050"/>
          <w:sz w:val="28"/>
          <w:szCs w:val="28"/>
          <w:shd w:val="clear" w:color="auto" w:fill="FFFFFF"/>
        </w:rPr>
        <w:t xml:space="preserve"> план мероприятий </w:t>
      </w:r>
      <w:r w:rsidRPr="004E0264">
        <w:rPr>
          <w:sz w:val="26"/>
          <w:szCs w:val="28"/>
        </w:rPr>
        <w:t>по проведению месячника охраны труда</w:t>
      </w:r>
      <w:r>
        <w:rPr>
          <w:sz w:val="26"/>
          <w:szCs w:val="28"/>
        </w:rPr>
        <w:t xml:space="preserve"> (далее – Месячник)</w:t>
      </w:r>
      <w:r w:rsidRPr="004E0264">
        <w:rPr>
          <w:sz w:val="26"/>
          <w:szCs w:val="28"/>
        </w:rPr>
        <w:t xml:space="preserve"> на территории Партизанского городского округа,  </w:t>
      </w:r>
      <w:r w:rsidRPr="004E0264">
        <w:rPr>
          <w:bCs/>
          <w:sz w:val="26"/>
          <w:szCs w:val="28"/>
        </w:rPr>
        <w:t xml:space="preserve">посвященного Всемирному Дню охраны </w:t>
      </w:r>
      <w:r>
        <w:rPr>
          <w:bCs/>
          <w:sz w:val="26"/>
          <w:szCs w:val="28"/>
        </w:rPr>
        <w:t>т</w:t>
      </w:r>
      <w:r w:rsidRPr="004E0264">
        <w:rPr>
          <w:bCs/>
          <w:sz w:val="26"/>
          <w:szCs w:val="28"/>
        </w:rPr>
        <w:t>руда</w:t>
      </w:r>
      <w:r w:rsidR="00E85F8F">
        <w:rPr>
          <w:bCs/>
          <w:sz w:val="26"/>
          <w:szCs w:val="28"/>
        </w:rPr>
        <w:t>.</w:t>
      </w:r>
      <w:r>
        <w:rPr>
          <w:bCs/>
          <w:sz w:val="26"/>
          <w:szCs w:val="28"/>
        </w:rPr>
        <w:t xml:space="preserve"> </w:t>
      </w:r>
    </w:p>
    <w:p w:rsidR="00E156A5" w:rsidRDefault="004E0264" w:rsidP="00E156A5">
      <w:pPr>
        <w:pStyle w:val="western"/>
        <w:spacing w:before="0" w:beforeAutospacing="0" w:after="0" w:line="276" w:lineRule="auto"/>
        <w:ind w:firstLine="720"/>
        <w:rPr>
          <w:sz w:val="28"/>
          <w:szCs w:val="28"/>
        </w:rPr>
      </w:pPr>
      <w:r>
        <w:rPr>
          <w:color w:val="230050"/>
          <w:sz w:val="28"/>
          <w:szCs w:val="28"/>
          <w:shd w:val="clear" w:color="auto" w:fill="FFFFFF"/>
        </w:rPr>
        <w:t xml:space="preserve"> </w:t>
      </w:r>
      <w:r w:rsidR="00E156A5">
        <w:rPr>
          <w:sz w:val="28"/>
          <w:szCs w:val="28"/>
        </w:rPr>
        <w:t xml:space="preserve">Постановлением администрации Партизанского городского округа от 5 апреля  2021  года № 507-па установлено проведение </w:t>
      </w:r>
      <w:r>
        <w:rPr>
          <w:sz w:val="28"/>
          <w:szCs w:val="28"/>
        </w:rPr>
        <w:t>Месячника.</w:t>
      </w:r>
    </w:p>
    <w:p w:rsidR="00E156A5" w:rsidRDefault="00E156A5" w:rsidP="00E156A5">
      <w:pPr>
        <w:pStyle w:val="western"/>
        <w:spacing w:before="0" w:beforeAutospacing="0" w:after="0" w:line="276" w:lineRule="auto"/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 xml:space="preserve">В Месячнике </w:t>
      </w:r>
      <w:r w:rsidR="00E85F8F">
        <w:rPr>
          <w:bCs/>
          <w:sz w:val="28"/>
          <w:szCs w:val="28"/>
        </w:rPr>
        <w:t xml:space="preserve">2021 года </w:t>
      </w:r>
      <w:r>
        <w:rPr>
          <w:sz w:val="28"/>
          <w:szCs w:val="28"/>
        </w:rPr>
        <w:t>п</w:t>
      </w:r>
      <w:r w:rsidR="005924C2">
        <w:rPr>
          <w:sz w:val="28"/>
          <w:szCs w:val="28"/>
        </w:rPr>
        <w:t>рин</w:t>
      </w:r>
      <w:r w:rsidR="00E85F8F">
        <w:rPr>
          <w:sz w:val="28"/>
          <w:szCs w:val="28"/>
        </w:rPr>
        <w:t>яли</w:t>
      </w:r>
      <w:r w:rsidRPr="004145B0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е</w:t>
      </w:r>
      <w:r w:rsidRPr="004145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 150 </w:t>
      </w:r>
      <w:r w:rsidRPr="004145B0">
        <w:rPr>
          <w:sz w:val="28"/>
          <w:szCs w:val="28"/>
        </w:rPr>
        <w:t>организаци</w:t>
      </w:r>
      <w:r>
        <w:rPr>
          <w:sz w:val="28"/>
          <w:szCs w:val="28"/>
        </w:rPr>
        <w:t>й</w:t>
      </w:r>
      <w:r w:rsidR="00E85F8F">
        <w:rPr>
          <w:sz w:val="28"/>
          <w:szCs w:val="28"/>
        </w:rPr>
        <w:t xml:space="preserve"> различных форм собственности, это: </w:t>
      </w:r>
      <w:r w:rsidRPr="004145B0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 xml:space="preserve">е учреждения образования,  учреждения здравоохранения, </w:t>
      </w:r>
      <w:r w:rsidRPr="004145B0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 предприниматели</w:t>
      </w:r>
      <w:r w:rsidRPr="004145B0">
        <w:rPr>
          <w:sz w:val="28"/>
          <w:szCs w:val="28"/>
        </w:rPr>
        <w:t xml:space="preserve"> Партизанского городского округа.</w:t>
      </w:r>
      <w:r>
        <w:rPr>
          <w:sz w:val="28"/>
          <w:szCs w:val="28"/>
        </w:rPr>
        <w:t xml:space="preserve"> Всего в </w:t>
      </w:r>
      <w:proofErr w:type="gramStart"/>
      <w:r>
        <w:rPr>
          <w:sz w:val="28"/>
          <w:szCs w:val="28"/>
        </w:rPr>
        <w:t>месячнике</w:t>
      </w:r>
      <w:proofErr w:type="gramEnd"/>
      <w:r>
        <w:rPr>
          <w:sz w:val="28"/>
          <w:szCs w:val="28"/>
        </w:rPr>
        <w:t xml:space="preserve"> приняли участие более 2000 человек.</w:t>
      </w:r>
    </w:p>
    <w:p w:rsidR="00E156A5" w:rsidRPr="00EB0619" w:rsidRDefault="00E85F8F" w:rsidP="00E156A5">
      <w:pPr>
        <w:pStyle w:val="western"/>
        <w:shd w:val="clear" w:color="auto" w:fill="FFFFFF"/>
        <w:spacing w:before="0" w:beforeAutospacing="0" w:after="0" w:line="276" w:lineRule="auto"/>
        <w:ind w:firstLine="720"/>
        <w:rPr>
          <w:rStyle w:val="apple-converted-space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В период Месячника в </w:t>
      </w:r>
      <w:proofErr w:type="gramStart"/>
      <w:r>
        <w:rPr>
          <w:rStyle w:val="apple-style-span"/>
          <w:sz w:val="28"/>
          <w:szCs w:val="28"/>
        </w:rPr>
        <w:t>организациях</w:t>
      </w:r>
      <w:proofErr w:type="gramEnd"/>
      <w:r>
        <w:rPr>
          <w:rStyle w:val="apple-style-span"/>
          <w:sz w:val="28"/>
          <w:szCs w:val="28"/>
        </w:rPr>
        <w:t xml:space="preserve"> города и  у индивидуальных предпринимателей были  организованы:</w:t>
      </w:r>
    </w:p>
    <w:p w:rsidR="00E156A5" w:rsidRPr="00EB0619" w:rsidRDefault="00E156A5" w:rsidP="00E156A5">
      <w:pPr>
        <w:pStyle w:val="western"/>
        <w:shd w:val="clear" w:color="auto" w:fill="FFFFFF"/>
        <w:spacing w:before="0" w:beforeAutospacing="0" w:after="0" w:line="276" w:lineRule="auto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>- д</w:t>
      </w:r>
      <w:r w:rsidRPr="00EB0619">
        <w:rPr>
          <w:rStyle w:val="apple-style-span"/>
          <w:sz w:val="28"/>
          <w:szCs w:val="28"/>
        </w:rPr>
        <w:t>ни охраны труда;</w:t>
      </w:r>
    </w:p>
    <w:p w:rsidR="00E156A5" w:rsidRPr="00EB0619" w:rsidRDefault="00E156A5" w:rsidP="00E156A5">
      <w:pPr>
        <w:pStyle w:val="western"/>
        <w:shd w:val="clear" w:color="auto" w:fill="FFFFFF"/>
        <w:spacing w:before="0" w:beforeAutospacing="0" w:after="0" w:line="276" w:lineRule="auto"/>
        <w:rPr>
          <w:rStyle w:val="apple-style-span"/>
          <w:sz w:val="28"/>
          <w:szCs w:val="28"/>
        </w:rPr>
      </w:pPr>
      <w:r w:rsidRPr="00EB0619">
        <w:rPr>
          <w:rStyle w:val="apple-style-span"/>
          <w:sz w:val="28"/>
          <w:szCs w:val="28"/>
        </w:rPr>
        <w:t>- совещания по охране труда и общие собрания трудовых коллективов;</w:t>
      </w:r>
    </w:p>
    <w:p w:rsidR="00E156A5" w:rsidRPr="00EB0619" w:rsidRDefault="00E156A5" w:rsidP="00E156A5">
      <w:pPr>
        <w:pStyle w:val="western"/>
        <w:shd w:val="clear" w:color="auto" w:fill="FFFFFF"/>
        <w:spacing w:before="0" w:beforeAutospacing="0" w:after="0" w:line="276" w:lineRule="auto"/>
        <w:rPr>
          <w:rStyle w:val="apple-style-span"/>
          <w:sz w:val="28"/>
          <w:szCs w:val="28"/>
        </w:rPr>
      </w:pPr>
      <w:r w:rsidRPr="00EB0619">
        <w:rPr>
          <w:rStyle w:val="apple-style-span"/>
          <w:sz w:val="28"/>
          <w:szCs w:val="28"/>
        </w:rPr>
        <w:t>- комплексные проверки состояния условий и охраны труда;</w:t>
      </w:r>
    </w:p>
    <w:p w:rsidR="00E156A5" w:rsidRPr="00EB0619" w:rsidRDefault="00E156A5" w:rsidP="00E156A5">
      <w:pPr>
        <w:pStyle w:val="western"/>
        <w:shd w:val="clear" w:color="auto" w:fill="FFFFFF"/>
        <w:spacing w:before="0" w:beforeAutospacing="0" w:after="0" w:line="276" w:lineRule="auto"/>
        <w:rPr>
          <w:rFonts w:cs="Arial"/>
          <w:color w:val="auto"/>
          <w:spacing w:val="2"/>
          <w:sz w:val="28"/>
          <w:szCs w:val="28"/>
        </w:rPr>
      </w:pPr>
      <w:r w:rsidRPr="00EB0619">
        <w:rPr>
          <w:rStyle w:val="apple-style-span"/>
          <w:sz w:val="28"/>
          <w:szCs w:val="28"/>
        </w:rPr>
        <w:t xml:space="preserve">- проверки соблюдения </w:t>
      </w:r>
      <w:r w:rsidRPr="00EB0619">
        <w:rPr>
          <w:rFonts w:cs="Arial"/>
          <w:color w:val="auto"/>
          <w:spacing w:val="2"/>
          <w:sz w:val="28"/>
          <w:szCs w:val="28"/>
        </w:rPr>
        <w:t>выполнения мероприятий коллективного договора (соглашения) по охране труда и улучшению условий труда;</w:t>
      </w:r>
    </w:p>
    <w:p w:rsidR="00E156A5" w:rsidRDefault="00E156A5" w:rsidP="00E156A5">
      <w:pPr>
        <w:pStyle w:val="western"/>
        <w:shd w:val="clear" w:color="auto" w:fill="FFFFFF"/>
        <w:spacing w:before="0" w:beforeAutospacing="0" w:after="0" w:line="276" w:lineRule="auto"/>
        <w:rPr>
          <w:rFonts w:cs="Arial"/>
          <w:color w:val="auto"/>
          <w:spacing w:val="2"/>
          <w:sz w:val="28"/>
          <w:szCs w:val="28"/>
        </w:rPr>
      </w:pPr>
      <w:r w:rsidRPr="00EB0619">
        <w:rPr>
          <w:rFonts w:cs="Arial"/>
          <w:color w:val="auto"/>
          <w:spacing w:val="2"/>
          <w:sz w:val="28"/>
          <w:szCs w:val="28"/>
        </w:rPr>
        <w:t>- обучение и проверка знаний тре</w:t>
      </w:r>
      <w:r>
        <w:rPr>
          <w:rFonts w:cs="Arial"/>
          <w:color w:val="auto"/>
          <w:spacing w:val="2"/>
          <w:sz w:val="28"/>
          <w:szCs w:val="28"/>
        </w:rPr>
        <w:t>бований охраны труда работников;</w:t>
      </w:r>
    </w:p>
    <w:p w:rsidR="00E156A5" w:rsidRDefault="00E156A5" w:rsidP="00E156A5">
      <w:pPr>
        <w:pStyle w:val="western"/>
        <w:shd w:val="clear" w:color="auto" w:fill="FFFFFF"/>
        <w:spacing w:before="0" w:beforeAutospacing="0" w:after="0" w:line="276" w:lineRule="auto"/>
        <w:rPr>
          <w:rFonts w:cs="Arial"/>
          <w:color w:val="auto"/>
          <w:spacing w:val="2"/>
          <w:sz w:val="28"/>
          <w:szCs w:val="28"/>
        </w:rPr>
      </w:pPr>
      <w:r>
        <w:rPr>
          <w:rFonts w:cs="Arial"/>
          <w:color w:val="auto"/>
          <w:spacing w:val="2"/>
          <w:sz w:val="28"/>
          <w:szCs w:val="28"/>
        </w:rPr>
        <w:t>- круглые столы;</w:t>
      </w:r>
    </w:p>
    <w:p w:rsidR="00E156A5" w:rsidRPr="00EB0619" w:rsidRDefault="00E156A5" w:rsidP="00E156A5">
      <w:pPr>
        <w:pStyle w:val="western"/>
        <w:shd w:val="clear" w:color="auto" w:fill="FFFFFF"/>
        <w:spacing w:before="0" w:beforeAutospacing="0" w:after="0" w:line="276" w:lineRule="auto"/>
        <w:rPr>
          <w:rFonts w:cs="Arial"/>
          <w:color w:val="auto"/>
          <w:spacing w:val="2"/>
          <w:sz w:val="28"/>
          <w:szCs w:val="28"/>
        </w:rPr>
      </w:pPr>
      <w:r>
        <w:rPr>
          <w:rFonts w:cs="Arial"/>
          <w:color w:val="auto"/>
          <w:spacing w:val="2"/>
          <w:sz w:val="28"/>
          <w:szCs w:val="28"/>
        </w:rPr>
        <w:t>- оформление  стендов охраны труда и уголков.</w:t>
      </w:r>
    </w:p>
    <w:p w:rsidR="00E156A5" w:rsidRDefault="00E156A5" w:rsidP="00E156A5">
      <w:pPr>
        <w:spacing w:line="276" w:lineRule="auto"/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Поскольку девиз Всемирного дня охраны труда в 2021 году - </w:t>
      </w:r>
      <w:r w:rsidRPr="00B924D2">
        <w:rPr>
          <w:color w:val="22252D"/>
          <w:sz w:val="28"/>
          <w:szCs w:val="28"/>
        </w:rPr>
        <w:t>«Предвидеть, подготовиться и ответить на кризис – инвестируйте в устойчивую систему охраны труда»</w:t>
      </w:r>
      <w:r>
        <w:rPr>
          <w:color w:val="22252D"/>
          <w:sz w:val="28"/>
          <w:szCs w:val="28"/>
        </w:rPr>
        <w:t xml:space="preserve"> </w:t>
      </w:r>
      <w:r w:rsidRPr="00B924D2">
        <w:rPr>
          <w:color w:val="22252D"/>
          <w:sz w:val="28"/>
          <w:szCs w:val="28"/>
        </w:rPr>
        <w:t xml:space="preserve">направлен на пропаганду современных методов обеспечения безопасности труда, создание здоровых условий труда для </w:t>
      </w:r>
      <w:r w:rsidRPr="00B924D2">
        <w:rPr>
          <w:color w:val="22252D"/>
          <w:sz w:val="28"/>
          <w:szCs w:val="28"/>
        </w:rPr>
        <w:lastRenderedPageBreak/>
        <w:t>работников, повышение культуры производства и качества жизни, ответственное отношение к собственному здоровью</w:t>
      </w:r>
      <w:r>
        <w:rPr>
          <w:color w:val="22252D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>в</w:t>
      </w:r>
      <w:r w:rsidRPr="001E373A">
        <w:rPr>
          <w:spacing w:val="2"/>
          <w:sz w:val="28"/>
          <w:szCs w:val="28"/>
        </w:rPr>
        <w:t xml:space="preserve"> рамках работы администрации, </w:t>
      </w:r>
      <w:r w:rsidRPr="001E373A">
        <w:rPr>
          <w:sz w:val="28"/>
          <w:szCs w:val="28"/>
        </w:rPr>
        <w:t xml:space="preserve"> согласно плану мероприятий</w:t>
      </w:r>
      <w:r>
        <w:rPr>
          <w:sz w:val="28"/>
          <w:szCs w:val="28"/>
        </w:rPr>
        <w:t>,  было решено провести</w:t>
      </w:r>
      <w:proofErr w:type="gramEnd"/>
      <w:r>
        <w:rPr>
          <w:sz w:val="28"/>
          <w:szCs w:val="28"/>
        </w:rPr>
        <w:t xml:space="preserve"> спортивный фестиваль, который состоялся 23 апреля 2021 года на стадионе «Шахтер» В мероприятии  участвовали специалисты по охране труда и работники 13 организаций города, всего 34 человека. Были сформированы 9 команд, которые соревновались в нескольких видах спортивных состязаний.</w:t>
      </w:r>
    </w:p>
    <w:p w:rsidR="00E156A5" w:rsidRDefault="00E156A5" w:rsidP="00E156A5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По результатам  проведенных различных видов спортивных упражнений, </w:t>
      </w:r>
      <w:proofErr w:type="gramStart"/>
      <w:r>
        <w:rPr>
          <w:sz w:val="28"/>
          <w:szCs w:val="28"/>
        </w:rPr>
        <w:t>были подведены итоги и путем подсчета очков определились</w:t>
      </w:r>
      <w:proofErr w:type="gramEnd"/>
      <w:r>
        <w:rPr>
          <w:sz w:val="28"/>
          <w:szCs w:val="28"/>
        </w:rPr>
        <w:t xml:space="preserve"> победители.</w:t>
      </w:r>
    </w:p>
    <w:p w:rsidR="00E85F8F" w:rsidRDefault="00E85F8F" w:rsidP="00E85F8F">
      <w:pPr>
        <w:ind w:firstLine="851"/>
        <w:rPr>
          <w:sz w:val="28"/>
          <w:szCs w:val="28"/>
        </w:rPr>
      </w:pPr>
      <w:r w:rsidRPr="00E85F8F">
        <w:rPr>
          <w:sz w:val="28"/>
          <w:szCs w:val="28"/>
        </w:rPr>
        <w:t>Первое место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заняла команда  </w:t>
      </w:r>
      <w:r w:rsidRPr="001A2E0B">
        <w:rPr>
          <w:sz w:val="28"/>
          <w:szCs w:val="28"/>
        </w:rPr>
        <w:t>Партизанск</w:t>
      </w:r>
      <w:r>
        <w:rPr>
          <w:sz w:val="28"/>
          <w:szCs w:val="28"/>
        </w:rPr>
        <w:t>ой</w:t>
      </w:r>
      <w:r w:rsidRPr="001A2E0B">
        <w:rPr>
          <w:sz w:val="28"/>
          <w:szCs w:val="28"/>
        </w:rPr>
        <w:t xml:space="preserve"> дистанци</w:t>
      </w:r>
      <w:r>
        <w:rPr>
          <w:sz w:val="28"/>
          <w:szCs w:val="28"/>
        </w:rPr>
        <w:t>и</w:t>
      </w:r>
      <w:r w:rsidRPr="001A2E0B">
        <w:rPr>
          <w:sz w:val="28"/>
          <w:szCs w:val="28"/>
        </w:rPr>
        <w:t xml:space="preserve"> пути </w:t>
      </w:r>
      <w:proofErr w:type="gramStart"/>
      <w:r w:rsidRPr="001A2E0B">
        <w:rPr>
          <w:sz w:val="28"/>
          <w:szCs w:val="28"/>
        </w:rPr>
        <w:t>-с</w:t>
      </w:r>
      <w:proofErr w:type="gramEnd"/>
      <w:r w:rsidRPr="001A2E0B">
        <w:rPr>
          <w:sz w:val="28"/>
          <w:szCs w:val="28"/>
        </w:rPr>
        <w:t>труктурно</w:t>
      </w:r>
      <w:r>
        <w:rPr>
          <w:sz w:val="28"/>
          <w:szCs w:val="28"/>
        </w:rPr>
        <w:t>го</w:t>
      </w:r>
      <w:r w:rsidRPr="001A2E0B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я</w:t>
      </w:r>
      <w:r w:rsidRPr="001A2E0B">
        <w:rPr>
          <w:sz w:val="28"/>
          <w:szCs w:val="28"/>
        </w:rPr>
        <w:t xml:space="preserve"> Дальневосточной дирекции инфраструктуры- структурно</w:t>
      </w:r>
      <w:r>
        <w:rPr>
          <w:sz w:val="28"/>
          <w:szCs w:val="28"/>
        </w:rPr>
        <w:t>го</w:t>
      </w:r>
      <w:r w:rsidRPr="001A2E0B">
        <w:rPr>
          <w:sz w:val="28"/>
          <w:szCs w:val="28"/>
        </w:rPr>
        <w:t xml:space="preserve"> подразделение ДВЖД -филиала ОАО "РЖД"</w:t>
      </w:r>
      <w:r>
        <w:rPr>
          <w:sz w:val="28"/>
          <w:szCs w:val="28"/>
        </w:rPr>
        <w:t xml:space="preserve"> с количеством очков -308;</w:t>
      </w:r>
    </w:p>
    <w:p w:rsidR="00E85F8F" w:rsidRDefault="00E85F8F" w:rsidP="00E85F8F">
      <w:pPr>
        <w:ind w:firstLine="851"/>
        <w:rPr>
          <w:sz w:val="28"/>
          <w:szCs w:val="28"/>
        </w:rPr>
      </w:pPr>
      <w:r w:rsidRPr="00E85F8F">
        <w:rPr>
          <w:sz w:val="28"/>
          <w:szCs w:val="28"/>
        </w:rPr>
        <w:t>Второе место присудили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команде общества с ограниченной ответственностью «Мартин Восток», с количеством очков – 299;</w:t>
      </w:r>
    </w:p>
    <w:p w:rsidR="00E85F8F" w:rsidRDefault="00E85F8F" w:rsidP="00E85F8F">
      <w:pPr>
        <w:ind w:firstLine="851"/>
        <w:rPr>
          <w:sz w:val="28"/>
          <w:szCs w:val="28"/>
        </w:rPr>
      </w:pPr>
      <w:r w:rsidRPr="00E85F8F">
        <w:rPr>
          <w:sz w:val="28"/>
          <w:szCs w:val="28"/>
        </w:rPr>
        <w:t>Третье место</w:t>
      </w:r>
      <w:r>
        <w:rPr>
          <w:sz w:val="28"/>
          <w:szCs w:val="28"/>
        </w:rPr>
        <w:t xml:space="preserve"> досталось команде </w:t>
      </w:r>
      <w:r w:rsidRPr="001A2E0B">
        <w:rPr>
          <w:sz w:val="28"/>
          <w:szCs w:val="28"/>
        </w:rPr>
        <w:t>Партизанск</w:t>
      </w:r>
      <w:r>
        <w:rPr>
          <w:sz w:val="28"/>
          <w:szCs w:val="28"/>
        </w:rPr>
        <w:t>ого</w:t>
      </w:r>
      <w:r w:rsidRPr="001A2E0B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а</w:t>
      </w:r>
      <w:r w:rsidRPr="001A2E0B">
        <w:rPr>
          <w:sz w:val="28"/>
          <w:szCs w:val="28"/>
        </w:rPr>
        <w:t xml:space="preserve"> краевого государственного бюджетного профессионального образовательного учреждения "Владивостокский базовый медицинский колледж"</w:t>
      </w:r>
      <w:r>
        <w:rPr>
          <w:sz w:val="28"/>
          <w:szCs w:val="28"/>
        </w:rPr>
        <w:t xml:space="preserve">  с количеством очков – 278.</w:t>
      </w:r>
    </w:p>
    <w:p w:rsidR="00E85F8F" w:rsidRDefault="00E85F8F" w:rsidP="00E85F8F">
      <w:pPr>
        <w:ind w:firstLine="851"/>
        <w:rPr>
          <w:sz w:val="28"/>
          <w:szCs w:val="28"/>
        </w:rPr>
      </w:pPr>
      <w:r>
        <w:rPr>
          <w:sz w:val="28"/>
          <w:szCs w:val="28"/>
        </w:rPr>
        <w:t>Так же по итогам стрельбы из пневм</w:t>
      </w:r>
      <w:r w:rsidR="0082460C">
        <w:rPr>
          <w:sz w:val="28"/>
          <w:szCs w:val="28"/>
        </w:rPr>
        <w:t>а</w:t>
      </w:r>
      <w:r>
        <w:rPr>
          <w:sz w:val="28"/>
          <w:szCs w:val="28"/>
        </w:rPr>
        <w:t xml:space="preserve">тической винтовки был отмечен лучший стрелок </w:t>
      </w:r>
      <w:r w:rsidR="0082460C"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Хрушков</w:t>
      </w:r>
      <w:proofErr w:type="spellEnd"/>
      <w:r>
        <w:rPr>
          <w:sz w:val="28"/>
          <w:szCs w:val="28"/>
        </w:rPr>
        <w:t xml:space="preserve"> Алексей Дмитриевич, участник команды ООО «Дельта», из </w:t>
      </w:r>
      <w:r w:rsidR="0082460C">
        <w:rPr>
          <w:sz w:val="28"/>
          <w:szCs w:val="28"/>
        </w:rPr>
        <w:t>50 возможных он набрал 39 очков.</w:t>
      </w:r>
    </w:p>
    <w:p w:rsidR="00E156A5" w:rsidRDefault="0082460C" w:rsidP="00E156A5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Все победители получили наградные листы,  которые им вручили руководители предприятий.</w:t>
      </w:r>
    </w:p>
    <w:p w:rsidR="00E156A5" w:rsidRDefault="00E156A5" w:rsidP="00E156A5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Всем  спортивный фестиваль понравился и участники </w:t>
      </w:r>
      <w:proofErr w:type="gramStart"/>
      <w:r>
        <w:rPr>
          <w:sz w:val="28"/>
          <w:szCs w:val="28"/>
        </w:rPr>
        <w:t>высказали желание</w:t>
      </w:r>
      <w:proofErr w:type="gramEnd"/>
      <w:r>
        <w:rPr>
          <w:sz w:val="28"/>
          <w:szCs w:val="28"/>
        </w:rPr>
        <w:t xml:space="preserve"> чаще проводить такие мероприятия.</w:t>
      </w:r>
    </w:p>
    <w:p w:rsidR="00E156A5" w:rsidRPr="00423E8F" w:rsidRDefault="00E156A5" w:rsidP="00E156A5">
      <w:pPr>
        <w:pStyle w:val="western"/>
        <w:spacing w:before="0" w:beforeAutospacing="0" w:after="0" w:line="276" w:lineRule="auto"/>
        <w:ind w:firstLine="720"/>
        <w:rPr>
          <w:rFonts w:cs="Arial"/>
          <w:color w:val="auto"/>
          <w:spacing w:val="2"/>
          <w:sz w:val="28"/>
          <w:szCs w:val="28"/>
        </w:rPr>
      </w:pPr>
      <w:r w:rsidRPr="001A5EDB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Pr="001A5EDB">
        <w:rPr>
          <w:sz w:val="28"/>
          <w:szCs w:val="28"/>
        </w:rPr>
        <w:t>ведения о проведении Месячника и ходе выполнения мероприятий,  размещены</w:t>
      </w:r>
      <w:r w:rsidRPr="000C6A7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A5EDB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официальном </w:t>
      </w:r>
      <w:r w:rsidRPr="001A5EDB">
        <w:rPr>
          <w:sz w:val="28"/>
          <w:szCs w:val="28"/>
        </w:rPr>
        <w:t>сайте  администрации Партизанского городского округа</w:t>
      </w:r>
      <w:r>
        <w:rPr>
          <w:sz w:val="28"/>
          <w:szCs w:val="28"/>
        </w:rPr>
        <w:t xml:space="preserve"> - </w:t>
      </w:r>
      <w:r w:rsidRPr="001A5EDB">
        <w:rPr>
          <w:sz w:val="28"/>
          <w:szCs w:val="28"/>
        </w:rPr>
        <w:t xml:space="preserve"> </w:t>
      </w:r>
      <w:hyperlink r:id="rId7" w:history="1">
        <w:r w:rsidRPr="001A5EDB">
          <w:rPr>
            <w:rStyle w:val="aa"/>
            <w:color w:val="auto"/>
            <w:sz w:val="28"/>
            <w:szCs w:val="28"/>
          </w:rPr>
          <w:t>http://partizansk.org/</w:t>
        </w:r>
      </w:hyperlink>
      <w:r>
        <w:rPr>
          <w:sz w:val="28"/>
          <w:szCs w:val="28"/>
        </w:rPr>
        <w:t xml:space="preserve"> в сети  «Интернет».</w:t>
      </w:r>
    </w:p>
    <w:p w:rsidR="00E156A5" w:rsidRDefault="00E156A5" w:rsidP="00E156A5">
      <w:pPr>
        <w:pStyle w:val="western"/>
        <w:shd w:val="clear" w:color="auto" w:fill="FFFFFF"/>
        <w:spacing w:before="0" w:beforeAutospacing="0" w:after="0" w:line="276" w:lineRule="auto"/>
        <w:ind w:firstLine="720"/>
        <w:rPr>
          <w:sz w:val="28"/>
          <w:szCs w:val="28"/>
        </w:rPr>
      </w:pPr>
    </w:p>
    <w:p w:rsidR="00E156A5" w:rsidRDefault="00E156A5" w:rsidP="00E156A5">
      <w:pPr>
        <w:pStyle w:val="western"/>
        <w:shd w:val="clear" w:color="auto" w:fill="FFFFFF"/>
        <w:spacing w:before="0" w:beforeAutospacing="0" w:after="0" w:line="276" w:lineRule="auto"/>
        <w:ind w:firstLine="720"/>
        <w:rPr>
          <w:sz w:val="28"/>
          <w:szCs w:val="28"/>
        </w:rPr>
      </w:pPr>
    </w:p>
    <w:p w:rsidR="00E34270" w:rsidRDefault="00E34270" w:rsidP="00E34270">
      <w:pPr>
        <w:spacing w:line="276" w:lineRule="auto"/>
        <w:ind w:firstLine="851"/>
        <w:rPr>
          <w:sz w:val="28"/>
          <w:szCs w:val="28"/>
        </w:rPr>
      </w:pPr>
    </w:p>
    <w:p w:rsidR="00E34270" w:rsidRDefault="00E34270" w:rsidP="00E34270">
      <w:pPr>
        <w:spacing w:line="276" w:lineRule="auto"/>
        <w:ind w:firstLine="851"/>
        <w:rPr>
          <w:sz w:val="28"/>
          <w:szCs w:val="28"/>
        </w:rPr>
      </w:pPr>
    </w:p>
    <w:p w:rsidR="00B43285" w:rsidRDefault="00B43285" w:rsidP="00200164">
      <w:pPr>
        <w:spacing w:line="360" w:lineRule="auto"/>
        <w:ind w:firstLine="851"/>
        <w:rPr>
          <w:sz w:val="28"/>
          <w:szCs w:val="28"/>
        </w:rPr>
      </w:pPr>
    </w:p>
    <w:p w:rsidR="00FD1407" w:rsidRDefault="00632274" w:rsidP="00C57F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4749" w:rsidRPr="00EB0619">
        <w:rPr>
          <w:sz w:val="28"/>
          <w:szCs w:val="28"/>
        </w:rPr>
        <w:t>Главный специалист по</w:t>
      </w:r>
    </w:p>
    <w:p w:rsidR="00FD1407" w:rsidRDefault="00FD1407" w:rsidP="00FD140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A4749" w:rsidRPr="00EB0619">
        <w:rPr>
          <w:sz w:val="28"/>
          <w:szCs w:val="28"/>
        </w:rPr>
        <w:t>осударственному</w:t>
      </w:r>
      <w:r>
        <w:rPr>
          <w:sz w:val="28"/>
          <w:szCs w:val="28"/>
        </w:rPr>
        <w:t xml:space="preserve"> </w:t>
      </w:r>
      <w:r w:rsidR="00EA4749" w:rsidRPr="00EB0619">
        <w:rPr>
          <w:sz w:val="28"/>
          <w:szCs w:val="28"/>
        </w:rPr>
        <w:t xml:space="preserve">управлению </w:t>
      </w:r>
    </w:p>
    <w:p w:rsidR="00166922" w:rsidRDefault="00EA4749" w:rsidP="00FD1407">
      <w:r w:rsidRPr="00EB0619">
        <w:rPr>
          <w:sz w:val="28"/>
          <w:szCs w:val="28"/>
        </w:rPr>
        <w:t>охраной труда</w:t>
      </w:r>
      <w:r w:rsidRPr="00EB0619">
        <w:rPr>
          <w:sz w:val="28"/>
          <w:szCs w:val="28"/>
        </w:rPr>
        <w:tab/>
      </w:r>
      <w:r w:rsidR="00FD1407">
        <w:rPr>
          <w:sz w:val="28"/>
          <w:szCs w:val="28"/>
        </w:rPr>
        <w:t xml:space="preserve">                                                                                   </w:t>
      </w:r>
      <w:r w:rsidRPr="00EB0619">
        <w:rPr>
          <w:sz w:val="28"/>
          <w:szCs w:val="28"/>
        </w:rPr>
        <w:t>К.В. Грязнова</w:t>
      </w:r>
    </w:p>
    <w:sectPr w:rsidR="00166922" w:rsidSect="00C57F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56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F8F" w:rsidRDefault="00E85F8F" w:rsidP="002B175E">
      <w:r>
        <w:separator/>
      </w:r>
    </w:p>
  </w:endnote>
  <w:endnote w:type="continuationSeparator" w:id="0">
    <w:p w:rsidR="00E85F8F" w:rsidRDefault="00E85F8F" w:rsidP="002B1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F8F" w:rsidRDefault="00E85F8F" w:rsidP="0060246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5F8F" w:rsidRDefault="00E85F8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F8F" w:rsidRDefault="00E85F8F" w:rsidP="00602460">
    <w:pPr>
      <w:pStyle w:val="a5"/>
      <w:framePr w:wrap="around" w:vAnchor="text" w:hAnchor="margin" w:xAlign="center" w:y="1"/>
      <w:rPr>
        <w:rStyle w:val="a7"/>
      </w:rPr>
    </w:pPr>
  </w:p>
  <w:p w:rsidR="00E85F8F" w:rsidRDefault="00E85F8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F8F" w:rsidRDefault="00E85F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F8F" w:rsidRDefault="00E85F8F" w:rsidP="002B175E">
      <w:r>
        <w:separator/>
      </w:r>
    </w:p>
  </w:footnote>
  <w:footnote w:type="continuationSeparator" w:id="0">
    <w:p w:rsidR="00E85F8F" w:rsidRDefault="00E85F8F" w:rsidP="002B1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F8F" w:rsidRDefault="00E85F8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5657"/>
      <w:docPartObj>
        <w:docPartGallery w:val="Page Numbers (Top of Page)"/>
        <w:docPartUnique/>
      </w:docPartObj>
    </w:sdtPr>
    <w:sdtContent>
      <w:p w:rsidR="00E85F8F" w:rsidRDefault="00E85F8F">
        <w:pPr>
          <w:pStyle w:val="a8"/>
          <w:jc w:val="center"/>
        </w:pPr>
        <w:fldSimple w:instr=" PAGE   \* MERGEFORMAT ">
          <w:r w:rsidR="0082460C">
            <w:rPr>
              <w:noProof/>
            </w:rPr>
            <w:t>2</w:t>
          </w:r>
        </w:fldSimple>
      </w:p>
    </w:sdtContent>
  </w:sdt>
  <w:p w:rsidR="00E85F8F" w:rsidRDefault="00E85F8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F8F" w:rsidRDefault="00E85F8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749"/>
    <w:rsid w:val="000218FF"/>
    <w:rsid w:val="00040BCF"/>
    <w:rsid w:val="00093503"/>
    <w:rsid w:val="000C0351"/>
    <w:rsid w:val="000C7CB1"/>
    <w:rsid w:val="00104C6D"/>
    <w:rsid w:val="0013569B"/>
    <w:rsid w:val="00143EE6"/>
    <w:rsid w:val="00145464"/>
    <w:rsid w:val="00166922"/>
    <w:rsid w:val="00183C49"/>
    <w:rsid w:val="001A7E1B"/>
    <w:rsid w:val="00200164"/>
    <w:rsid w:val="00242BCB"/>
    <w:rsid w:val="00267FB9"/>
    <w:rsid w:val="002753B1"/>
    <w:rsid w:val="002B175E"/>
    <w:rsid w:val="003A7A86"/>
    <w:rsid w:val="003B7DB3"/>
    <w:rsid w:val="004175BE"/>
    <w:rsid w:val="00471F55"/>
    <w:rsid w:val="00493BC1"/>
    <w:rsid w:val="0049707E"/>
    <w:rsid w:val="004E0264"/>
    <w:rsid w:val="0050358B"/>
    <w:rsid w:val="00510234"/>
    <w:rsid w:val="0055794E"/>
    <w:rsid w:val="00585170"/>
    <w:rsid w:val="005855C8"/>
    <w:rsid w:val="005924C2"/>
    <w:rsid w:val="005A5CE5"/>
    <w:rsid w:val="00602460"/>
    <w:rsid w:val="00632274"/>
    <w:rsid w:val="00691E40"/>
    <w:rsid w:val="006A3CF6"/>
    <w:rsid w:val="006B13F7"/>
    <w:rsid w:val="006F3239"/>
    <w:rsid w:val="00771915"/>
    <w:rsid w:val="007C71C3"/>
    <w:rsid w:val="007D62CF"/>
    <w:rsid w:val="007F2F3A"/>
    <w:rsid w:val="0082460C"/>
    <w:rsid w:val="00825A4E"/>
    <w:rsid w:val="009B6E33"/>
    <w:rsid w:val="009E09BD"/>
    <w:rsid w:val="009E2CFF"/>
    <w:rsid w:val="00A04D94"/>
    <w:rsid w:val="00A8420E"/>
    <w:rsid w:val="00AC1A12"/>
    <w:rsid w:val="00B43285"/>
    <w:rsid w:val="00BF6046"/>
    <w:rsid w:val="00C049E1"/>
    <w:rsid w:val="00C50E13"/>
    <w:rsid w:val="00C57F86"/>
    <w:rsid w:val="00D85A1B"/>
    <w:rsid w:val="00DC6D26"/>
    <w:rsid w:val="00E156A5"/>
    <w:rsid w:val="00E205C1"/>
    <w:rsid w:val="00E34270"/>
    <w:rsid w:val="00E85F8F"/>
    <w:rsid w:val="00E947DA"/>
    <w:rsid w:val="00EA4749"/>
    <w:rsid w:val="00EF4D30"/>
    <w:rsid w:val="00F02A3A"/>
    <w:rsid w:val="00F1273D"/>
    <w:rsid w:val="00F20FE3"/>
    <w:rsid w:val="00FA32FB"/>
    <w:rsid w:val="00FC72AB"/>
    <w:rsid w:val="00FD1407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49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A4749"/>
    <w:pPr>
      <w:overflowPunct/>
      <w:autoSpaceDE/>
      <w:autoSpaceDN/>
      <w:adjustRightInd/>
      <w:spacing w:before="100" w:beforeAutospacing="1" w:after="119"/>
      <w:textAlignment w:val="auto"/>
    </w:pPr>
    <w:rPr>
      <w:color w:val="000000"/>
    </w:rPr>
  </w:style>
  <w:style w:type="paragraph" w:styleId="a3">
    <w:name w:val="Title"/>
    <w:basedOn w:val="a"/>
    <w:link w:val="a4"/>
    <w:qFormat/>
    <w:rsid w:val="00EA4749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4">
    <w:name w:val="Название Знак"/>
    <w:basedOn w:val="a0"/>
    <w:link w:val="a3"/>
    <w:rsid w:val="00EA47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EA47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47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4749"/>
  </w:style>
  <w:style w:type="character" w:customStyle="1" w:styleId="apple-converted-space">
    <w:name w:val="apple-converted-space"/>
    <w:basedOn w:val="a0"/>
    <w:rsid w:val="00EA4749"/>
  </w:style>
  <w:style w:type="character" w:customStyle="1" w:styleId="apple-style-span">
    <w:name w:val="apple-style-span"/>
    <w:basedOn w:val="a0"/>
    <w:rsid w:val="00EA4749"/>
  </w:style>
  <w:style w:type="paragraph" w:styleId="a8">
    <w:name w:val="header"/>
    <w:basedOn w:val="a"/>
    <w:link w:val="a9"/>
    <w:uiPriority w:val="99"/>
    <w:unhideWhenUsed/>
    <w:rsid w:val="004175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75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156A5"/>
    <w:rPr>
      <w:strike w:val="0"/>
      <w:dstrike w:val="0"/>
      <w:color w:val="027AC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artizansk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EA7FB-70A3-47E9-8C81-67FD620F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Gryaznova</cp:lastModifiedBy>
  <cp:revision>25</cp:revision>
  <cp:lastPrinted>2012-05-24T00:12:00Z</cp:lastPrinted>
  <dcterms:created xsi:type="dcterms:W3CDTF">2012-05-23T22:39:00Z</dcterms:created>
  <dcterms:modified xsi:type="dcterms:W3CDTF">2021-06-11T05:22:00Z</dcterms:modified>
</cp:coreProperties>
</file>